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Metodologia de avizare a Planului de afaceri de către Comisia de avizare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Depunerea Planului de afaceri</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oBack"/>
      <w:bookmarkEnd w:id="0"/>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Înaintea lansării Apelului de selecție pentru </w:t>
      </w:r>
      <w:r>
        <w:rPr>
          <w:rFonts w:ascii="Times New Roman" w:eastAsia="Times New Roman" w:hAnsi="Times New Roman" w:cs="Times New Roman"/>
          <w:sz w:val="24"/>
          <w:szCs w:val="24"/>
        </w:rPr>
        <w:t>Intervenția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6 se lansează un apel pentru depunerea și avizarea Planului de afaceri. Apelul pentru avizarea planului de afaceri se va face cel puțin cu două săptămâni înaintea lansării Apelului de selecție pentru depunerea Cererilor de finanțare. Planurile de afaceri vor fi depuse la Secretariatul GAL și înregistrate în Registrul de evidență a Planurilor de afaceri depuse spre avizare. Termenul de depunere a Planului de afaceri este de o </w:t>
      </w:r>
      <w:r>
        <w:rPr>
          <w:rFonts w:ascii="Times New Roman" w:eastAsia="Times New Roman" w:hAnsi="Times New Roman" w:cs="Times New Roman"/>
          <w:sz w:val="24"/>
          <w:szCs w:val="24"/>
        </w:rPr>
        <w:t>săptămână</w:t>
      </w:r>
      <w:r>
        <w:rPr>
          <w:rFonts w:ascii="Times New Roman" w:eastAsia="Times New Roman" w:hAnsi="Times New Roman" w:cs="Times New Roman"/>
          <w:color w:val="000000"/>
          <w:sz w:val="24"/>
          <w:szCs w:val="24"/>
        </w:rPr>
        <w:t xml:space="preserve">, iar în săptămâna a 2-a se va întrunirii Comisia de avizare. În cazul în care în termenul de depunere a Planului de afaceri sunt depuse Planuri de afaceri a căror valoare cumulată acoperă mai puțini de 50% din suma alocată </w:t>
      </w:r>
      <w:r>
        <w:rPr>
          <w:rFonts w:ascii="Times New Roman" w:eastAsia="Times New Roman" w:hAnsi="Times New Roman" w:cs="Times New Roman"/>
          <w:sz w:val="24"/>
          <w:szCs w:val="24"/>
        </w:rPr>
        <w:t>Intervenției I6</w:t>
      </w:r>
      <w:r>
        <w:rPr>
          <w:rFonts w:ascii="Times New Roman" w:eastAsia="Times New Roman" w:hAnsi="Times New Roman" w:cs="Times New Roman"/>
          <w:color w:val="000000"/>
          <w:sz w:val="24"/>
          <w:szCs w:val="24"/>
        </w:rPr>
        <w:t xml:space="preserve"> perioada de depunere se va prelungii cu două săptămâni, în acest caz Comisia de avizare se va întrunii în săptămâna imediat următoare, dar nu mai târziu de trei săptămâni înaintea închiderii sesiunii de depunere a proiectelor.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La momentul depunerii Planului de afaceri solicitantul va depune o Declarație pe propria r</w:t>
      </w:r>
      <w:r w:rsidR="00ED5B13">
        <w:rPr>
          <w:rFonts w:ascii="Times New Roman" w:eastAsia="Times New Roman" w:hAnsi="Times New Roman" w:cs="Times New Roman"/>
          <w:color w:val="000000"/>
          <w:sz w:val="24"/>
          <w:szCs w:val="24"/>
        </w:rPr>
        <w:t xml:space="preserve">ăspundere prin care declară că </w:t>
      </w:r>
      <w:r>
        <w:rPr>
          <w:rFonts w:ascii="Times New Roman" w:eastAsia="Times New Roman" w:hAnsi="Times New Roman" w:cs="Times New Roman"/>
          <w:color w:val="000000"/>
          <w:sz w:val="24"/>
          <w:szCs w:val="24"/>
        </w:rPr>
        <w:t>va</w:t>
      </w:r>
      <w:r w:rsidR="00ED5B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lua la </w:t>
      </w:r>
      <w:r>
        <w:rPr>
          <w:rFonts w:ascii="Times New Roman" w:eastAsia="Times New Roman" w:hAnsi="Times New Roman" w:cs="Times New Roman"/>
          <w:sz w:val="24"/>
          <w:szCs w:val="24"/>
        </w:rPr>
        <w:t>cunoștință</w:t>
      </w:r>
      <w:r>
        <w:rPr>
          <w:rFonts w:ascii="Times New Roman" w:eastAsia="Times New Roman" w:hAnsi="Times New Roman" w:cs="Times New Roman"/>
          <w:color w:val="000000"/>
          <w:sz w:val="24"/>
          <w:szCs w:val="24"/>
        </w:rPr>
        <w:t xml:space="preserve"> și va accepta decizia Comisiei în legătură cu avizarea sau neavizarea Planului de afacere.</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Fiecare solicitant v-a fi înștiințat, prin Notificare trimisă de către Secretariatul GAL, asupra datei la care se va </w:t>
      </w:r>
      <w:r>
        <w:rPr>
          <w:rFonts w:ascii="Times New Roman" w:eastAsia="Times New Roman" w:hAnsi="Times New Roman" w:cs="Times New Roman"/>
          <w:sz w:val="24"/>
          <w:szCs w:val="24"/>
        </w:rPr>
        <w:t>intruni</w:t>
      </w:r>
      <w:r>
        <w:rPr>
          <w:rFonts w:ascii="Times New Roman" w:eastAsia="Times New Roman" w:hAnsi="Times New Roman" w:cs="Times New Roman"/>
          <w:color w:val="000000"/>
          <w:sz w:val="24"/>
          <w:szCs w:val="24"/>
        </w:rPr>
        <w:t xml:space="preserve"> Comisia. Solicitanții trebuie să realizeze o prezentare (ex. Power Point) despre Planul de afacere și să facă o prezentarea a acestuia în fața Comisiei.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Comisia verifică și acordă puncte pentru Planul de afaceri conform Fișei de avizare a Planului de afaceri.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Pentru a fi avizat Planul de afaceri solicitantul trebuie să obțină un punctaj de minimum egal cu jumătatea din maximum punctelor totale ce poate fi acordat de toți membrii Comisiei. (un Membru acorda maximum 6X5=30 puncte, iar Planul de afaceri poate obține max.: (nr. membrilor) 3 X 30 puncte=90 puncte).</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După terminarea prezentării Planurilor de afaceri se totalizează punctele obținute, conform Centralizatorul punctelor obținute de Planul de afaceri de fiecare Membru a Comisiei de avizare și se emite avizul favorabil/nefavorabil, care </w:t>
      </w:r>
      <w:r>
        <w:rPr>
          <w:rFonts w:ascii="Times New Roman" w:eastAsia="Times New Roman" w:hAnsi="Times New Roman" w:cs="Times New Roman"/>
          <w:sz w:val="24"/>
          <w:szCs w:val="24"/>
        </w:rPr>
        <w:t>împreună</w:t>
      </w:r>
      <w:r>
        <w:rPr>
          <w:rFonts w:ascii="Times New Roman" w:eastAsia="Times New Roman" w:hAnsi="Times New Roman" w:cs="Times New Roman"/>
          <w:color w:val="000000"/>
          <w:sz w:val="24"/>
          <w:szCs w:val="24"/>
        </w:rPr>
        <w:t xml:space="preserve"> cu Centralizatorul punctelor obținute de Planul de afaceri se înmânează Solicitantului.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Avizarea Comisiei se rezumă la realizabilitatea planului de afaceri și nu la conținutul acestuia. Planul de </w:t>
      </w:r>
      <w:r>
        <w:rPr>
          <w:rFonts w:ascii="Times New Roman" w:eastAsia="Times New Roman" w:hAnsi="Times New Roman" w:cs="Times New Roman"/>
          <w:sz w:val="24"/>
          <w:szCs w:val="24"/>
        </w:rPr>
        <w:t>afaceri trebuie</w:t>
      </w:r>
      <w:r>
        <w:rPr>
          <w:rFonts w:ascii="Times New Roman" w:eastAsia="Times New Roman" w:hAnsi="Times New Roman" w:cs="Times New Roman"/>
          <w:color w:val="000000"/>
          <w:sz w:val="24"/>
          <w:szCs w:val="24"/>
        </w:rPr>
        <w:t xml:space="preserve"> să fie întocmită conform Modelului anexat pe site. </w:t>
      </w:r>
      <w:r>
        <w:rPr>
          <w:rFonts w:ascii="Times New Roman" w:eastAsia="Times New Roman" w:hAnsi="Times New Roman" w:cs="Times New Roman"/>
          <w:sz w:val="24"/>
          <w:szCs w:val="24"/>
        </w:rPr>
        <w:t xml:space="preserve">Anexa 1.2 - Anexa B și Anexa 1.3 - Anexa C sunt parte integrantă al Planului de afaceri în acest stadiu. Trebuie completat anexa corespunzătoare aferente tipul întreprinderii prin care solicitantul va demara proiectul.  </w:t>
      </w:r>
      <w:r>
        <w:rPr>
          <w:rFonts w:ascii="Times New Roman" w:eastAsia="Times New Roman" w:hAnsi="Times New Roman" w:cs="Times New Roman"/>
          <w:color w:val="000000"/>
          <w:sz w:val="24"/>
          <w:szCs w:val="24"/>
        </w:rPr>
        <w:t xml:space="preserve">Comisia verifică dacă solicitantul </w:t>
      </w:r>
      <w:r>
        <w:rPr>
          <w:rFonts w:ascii="Times New Roman" w:eastAsia="Times New Roman" w:hAnsi="Times New Roman" w:cs="Times New Roman"/>
          <w:sz w:val="24"/>
          <w:szCs w:val="24"/>
        </w:rPr>
        <w:t>știe</w:t>
      </w:r>
      <w:r>
        <w:rPr>
          <w:rFonts w:ascii="Times New Roman" w:eastAsia="Times New Roman" w:hAnsi="Times New Roman" w:cs="Times New Roman"/>
          <w:color w:val="000000"/>
          <w:sz w:val="24"/>
          <w:szCs w:val="24"/>
        </w:rPr>
        <w:t xml:space="preserve"> ce conține Planul de afaceri, cunoaște piața de </w:t>
      </w:r>
      <w:r>
        <w:rPr>
          <w:rFonts w:ascii="Times New Roman" w:eastAsia="Times New Roman" w:hAnsi="Times New Roman" w:cs="Times New Roman"/>
          <w:sz w:val="24"/>
          <w:szCs w:val="24"/>
        </w:rPr>
        <w:t>aprovizionare</w:t>
      </w:r>
      <w:r>
        <w:rPr>
          <w:rFonts w:ascii="Times New Roman" w:eastAsia="Times New Roman" w:hAnsi="Times New Roman" w:cs="Times New Roman"/>
          <w:color w:val="000000"/>
          <w:sz w:val="24"/>
          <w:szCs w:val="24"/>
        </w:rPr>
        <w:t xml:space="preserve"> cât și cea de desfacere, știe ce vrea să facă, cunoaște punctele vulnerabile și cele tari ale ideii de afaceri.</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Planul de afaceri, Fișa de avizare a Planului de afaceri, Centralizatorul punctelor obținute de Planul de afaceri, Avizul Comisiei se arhivează într-un dosar.</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Comisia de avizare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Comisia de avizare va fi formată din persoane specialiști în afaceri și economie. Membrii comisiei trebuie să fie cadre universitare care să aibă și experiență practică dovedită prin CV din domeniul financiar și de management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Comisia va fi alcătuită din 3 membrii. Numărul Membrilor comisiei trebuie să fie impară. Membrii comisiei vor fi nominalizați de către Consiliul Director</w:t>
      </w:r>
      <w:r w:rsidR="00E653E2" w:rsidRPr="00E653E2">
        <w:rPr>
          <w:rFonts w:ascii="Times New Roman" w:eastAsia="Times New Roman" w:hAnsi="Times New Roman" w:cs="Times New Roman"/>
          <w:color w:val="000000"/>
          <w:sz w:val="24"/>
          <w:szCs w:val="24"/>
        </w:rPr>
        <w:t xml:space="preserve"> </w:t>
      </w:r>
      <w:r w:rsidR="00E653E2">
        <w:rPr>
          <w:rFonts w:ascii="Times New Roman" w:eastAsia="Times New Roman" w:hAnsi="Times New Roman" w:cs="Times New Roman"/>
          <w:color w:val="000000"/>
          <w:sz w:val="24"/>
          <w:szCs w:val="24"/>
        </w:rPr>
        <w:t>al GAL-lui /</w:t>
      </w:r>
      <w:r w:rsidR="00E653E2" w:rsidRPr="00E653E2">
        <w:t xml:space="preserve"> </w:t>
      </w:r>
      <w:r w:rsidR="00E653E2">
        <w:rPr>
          <w:rFonts w:ascii="Times New Roman" w:eastAsia="Times New Roman" w:hAnsi="Times New Roman" w:cs="Times New Roman"/>
          <w:color w:val="000000"/>
          <w:sz w:val="24"/>
          <w:szCs w:val="24"/>
        </w:rPr>
        <w:t>Grupul</w:t>
      </w:r>
      <w:r w:rsidR="00E653E2" w:rsidRPr="00E653E2">
        <w:rPr>
          <w:rFonts w:ascii="Times New Roman" w:eastAsia="Times New Roman" w:hAnsi="Times New Roman" w:cs="Times New Roman"/>
          <w:color w:val="000000"/>
          <w:sz w:val="24"/>
          <w:szCs w:val="24"/>
        </w:rPr>
        <w:t xml:space="preserve"> de Decizie a Parteneriatului Grup de Acțiune Locală Homorod-Kukullo LEADER 2023-2027</w:t>
      </w:r>
      <w:r>
        <w:rPr>
          <w:rFonts w:ascii="Times New Roman" w:eastAsia="Times New Roman" w:hAnsi="Times New Roman" w:cs="Times New Roman"/>
          <w:color w:val="000000"/>
          <w:sz w:val="24"/>
          <w:szCs w:val="24"/>
        </w:rPr>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Nu pot fi membrii comisiei de avizare: personalul Gal-ului, membrii GAL-ului, membrii Comisiei de selecție, membrii Comisiei de soluționare a contestațiilor, persoanele rude până la gradul II cu Solicitanții.</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comisia de avizare se va întocmi un dosar, care va conține următoarele documente:</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Decizia de numire a Comisiei</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Copie diplomă de studii a membrii comisiei</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CV pt. Membrii comisiei</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Declarație de disponibilitate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Anexele la Metodologia de avizare a Planului de afaceri:</w:t>
      </w:r>
    </w:p>
    <w:p w:rsidR="00FD7832" w:rsidRDefault="009D776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Fișa de avizare a Planului de afaceri</w:t>
      </w:r>
    </w:p>
    <w:p w:rsidR="00FD7832" w:rsidRDefault="009D776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Centralizatorul punctelor obținute de Planul de afaceri</w:t>
      </w:r>
    </w:p>
    <w:p w:rsidR="00FD7832" w:rsidRDefault="009D776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Aviz al Comisiei de avizare a Planurilor de afaceri</w:t>
      </w:r>
    </w:p>
    <w:p w:rsidR="00FD7832" w:rsidRDefault="009D776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Decizia de numire a Comisiei de avizare a Planurilor de afaceri</w:t>
      </w:r>
    </w:p>
    <w:p w:rsidR="00FD7832" w:rsidRDefault="009D776C">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Declaraţie pe propria răspundere</w:t>
      </w:r>
    </w:p>
    <w:p w:rsidR="00FD7832" w:rsidRDefault="009D776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Declarație de disponibilitate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9D776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Anexa 1</w:t>
      </w: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Fișa de avizare a Planului de afaceri</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Titlul Planului de afaceri</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de înregistrare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Numele Solicitantului</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Pentru fiecare punct se acordă o notă de la 0 până la 5. Nota 0 este cea mai mică notă, iar 5 cea mai mare.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658"/>
        <w:gridCol w:w="3096"/>
      </w:tblGrid>
      <w:tr w:rsidR="00FD7832">
        <w:tc>
          <w:tcPr>
            <w:tcW w:w="534"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crt.</w:t>
            </w:r>
          </w:p>
        </w:tc>
        <w:tc>
          <w:tcPr>
            <w:tcW w:w="5658"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Puncte de verificat</w:t>
            </w:r>
          </w:p>
        </w:tc>
        <w:tc>
          <w:tcPr>
            <w:tcW w:w="3096"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Nota</w:t>
            </w:r>
          </w:p>
        </w:tc>
      </w:tr>
      <w:tr w:rsidR="00FD7832">
        <w:tc>
          <w:tcPr>
            <w:tcW w:w="53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58" w:type="dxa"/>
          </w:tcPr>
          <w:p w:rsidR="00FD7832" w:rsidRDefault="009D776C">
            <w:pPr>
              <w:pBdr>
                <w:top w:val="nil"/>
                <w:left w:val="nil"/>
                <w:bottom w:val="nil"/>
                <w:right w:val="nil"/>
                <w:between w:val="nil"/>
              </w:pBdr>
              <w:spacing w:after="0" w:line="240" w:lineRule="auto"/>
              <w:ind w:left="720" w:hanging="6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Prezentarea planului de afaceri a fost bună.</w:t>
            </w:r>
          </w:p>
        </w:tc>
        <w:tc>
          <w:tcPr>
            <w:tcW w:w="3096"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3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58"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Solicitantul cunoaște cele descrise în planul de afaceri</w:t>
            </w:r>
          </w:p>
        </w:tc>
        <w:tc>
          <w:tcPr>
            <w:tcW w:w="3096"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3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58"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Solicitantul cunoaște piața</w:t>
            </w:r>
          </w:p>
        </w:tc>
        <w:tc>
          <w:tcPr>
            <w:tcW w:w="3096"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3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658"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Solicitantul este conștient de riscurile afacerii lui</w:t>
            </w:r>
          </w:p>
        </w:tc>
        <w:tc>
          <w:tcPr>
            <w:tcW w:w="3096"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3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58"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Planul de afaceri prezintă idei inovative</w:t>
            </w:r>
          </w:p>
        </w:tc>
        <w:tc>
          <w:tcPr>
            <w:tcW w:w="3096"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3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58"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Răspunsurile la întrebările comisiei au fost satisfăcătoare</w:t>
            </w:r>
          </w:p>
        </w:tc>
        <w:tc>
          <w:tcPr>
            <w:tcW w:w="3096"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6192" w:type="dxa"/>
            <w:gridSpan w:val="2"/>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puncte</w:t>
            </w:r>
          </w:p>
        </w:tc>
        <w:tc>
          <w:tcPr>
            <w:tcW w:w="3096"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Observațiile comisiei:</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Membrii Comisiei de avizare: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Semnătură</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Anexa 2</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Centralizatorul punctelor obținute de Planul de afaceri</w:t>
      </w: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0"/>
        <w:tblW w:w="89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495"/>
        <w:gridCol w:w="1290"/>
        <w:gridCol w:w="1620"/>
        <w:gridCol w:w="1995"/>
      </w:tblGrid>
      <w:tr w:rsidR="00FD7832">
        <w:tc>
          <w:tcPr>
            <w:tcW w:w="540"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crt.</w:t>
            </w:r>
          </w:p>
        </w:tc>
        <w:tc>
          <w:tcPr>
            <w:tcW w:w="3495"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Puncte de verificat</w:t>
            </w:r>
          </w:p>
        </w:tc>
        <w:tc>
          <w:tcPr>
            <w:tcW w:w="1290"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1</w:t>
            </w:r>
          </w:p>
        </w:tc>
        <w:tc>
          <w:tcPr>
            <w:tcW w:w="1620"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2</w:t>
            </w:r>
          </w:p>
        </w:tc>
        <w:tc>
          <w:tcPr>
            <w:tcW w:w="1995" w:type="dxa"/>
          </w:tcPr>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Membru 3</w:t>
            </w:r>
          </w:p>
        </w:tc>
      </w:tr>
      <w:tr w:rsidR="00FD7832">
        <w:tc>
          <w:tcPr>
            <w:tcW w:w="540"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495" w:type="dxa"/>
          </w:tcPr>
          <w:p w:rsidR="00FD7832" w:rsidRDefault="009D776C">
            <w:pPr>
              <w:pBdr>
                <w:top w:val="nil"/>
                <w:left w:val="nil"/>
                <w:bottom w:val="nil"/>
                <w:right w:val="nil"/>
                <w:between w:val="nil"/>
              </w:pBdr>
              <w:spacing w:after="0"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Prezentarea planului de afaceri a fost bună.</w:t>
            </w:r>
          </w:p>
        </w:tc>
        <w:tc>
          <w:tcPr>
            <w:tcW w:w="129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40"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495"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Solicitantul cunoaște cele descrise în planul de afaceri</w:t>
            </w:r>
          </w:p>
        </w:tc>
        <w:tc>
          <w:tcPr>
            <w:tcW w:w="129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40"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495"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Solicitantul cunoaște piața</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9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40"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495"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Solicitantul este conștient de riscurile afacerii lui</w:t>
            </w:r>
          </w:p>
        </w:tc>
        <w:tc>
          <w:tcPr>
            <w:tcW w:w="129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40"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495"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Planul de afaceri prezintă idei inovative</w:t>
            </w:r>
          </w:p>
        </w:tc>
        <w:tc>
          <w:tcPr>
            <w:tcW w:w="129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540"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495"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Răspunsurile la întrebările comisiei au fost satisfăcătoare</w:t>
            </w:r>
          </w:p>
        </w:tc>
        <w:tc>
          <w:tcPr>
            <w:tcW w:w="1290"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Borders>
              <w:bottom w:val="single" w:sz="4" w:space="0" w:color="000000"/>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4035" w:type="dxa"/>
            <w:gridSpan w:val="2"/>
            <w:tcBorders>
              <w:bottom w:val="single" w:sz="4" w:space="0" w:color="000000"/>
            </w:tcBorders>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90" w:type="dxa"/>
            <w:tcBorders>
              <w:bottom w:val="single" w:sz="4" w:space="0" w:color="000000"/>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Borders>
              <w:bottom w:val="single" w:sz="4" w:space="0" w:color="000000"/>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Borders>
              <w:bottom w:val="single" w:sz="4" w:space="0" w:color="000000"/>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4035" w:type="dxa"/>
            <w:gridSpan w:val="2"/>
            <w:tcBorders>
              <w:top w:val="single" w:sz="4" w:space="0" w:color="000000"/>
              <w:left w:val="nil"/>
              <w:bottom w:val="nil"/>
              <w:right w:val="nil"/>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90" w:type="dxa"/>
            <w:tcBorders>
              <w:top w:val="single" w:sz="4" w:space="0" w:color="000000"/>
              <w:left w:val="nil"/>
              <w:bottom w:val="nil"/>
              <w:right w:val="nil"/>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20" w:type="dxa"/>
            <w:tcBorders>
              <w:top w:val="nil"/>
              <w:left w:val="nil"/>
              <w:bottom w:val="nil"/>
              <w:right w:val="single" w:sz="4" w:space="0" w:color="000000"/>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995" w:type="dxa"/>
            <w:tcBorders>
              <w:left w:val="single" w:sz="4" w:space="0" w:color="000000"/>
            </w:tcBorders>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Comisia de avizare</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Anexa 3</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Aviz</w:t>
      </w:r>
    </w:p>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 Comisiei de avizare a Planurilor de afaceri</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Solicitantul...................................................................................................................................,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Titlul Planului de afaceri.............................................................................................................,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Depusă la data de ..................................., cu numărul de înregistrare ....................................... .</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În urma prezentării Planului de afaceri în fața Comisiei de avizare, Planul de afaceri a obținut în total .................................... de puncte.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Mențiunile Comisiei de avizare:</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Urmare a punctelor obținute </w:t>
      </w:r>
      <w:r>
        <w:rPr>
          <w:rFonts w:ascii="Times New Roman" w:eastAsia="Times New Roman" w:hAnsi="Times New Roman" w:cs="Times New Roman"/>
          <w:color w:val="000000"/>
          <w:sz w:val="24"/>
          <w:szCs w:val="24"/>
          <w:u w:val="single"/>
        </w:rPr>
        <w:t>superior/inferior</w:t>
      </w:r>
      <w:r>
        <w:rPr>
          <w:rFonts w:ascii="Times New Roman" w:eastAsia="Times New Roman" w:hAnsi="Times New Roman" w:cs="Times New Roman"/>
          <w:color w:val="000000"/>
          <w:sz w:val="24"/>
          <w:szCs w:val="24"/>
        </w:rPr>
        <w:t xml:space="preserve"> punctajului necesar pentru aviz favorabil, cât și mențiunile Comisiei de avizare, Planul de afaceri primește: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aviz favorabil</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aviz nefavorabil</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 partea Comisiei de avizare.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Comisia de avizare</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Anexa 4</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Decizia de numire a Comisiei de avizare a Planurilor de afaceri</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Întrunit la data de ....................................................., Consiliul Director al Asociației Homorod-Kukullo Leader în vederea selectării și numirii a Membrii Comisiei de avizare a Planurilor de afaceri, emite următoarea</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Decizie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numește Membrii Comisiei de avizare a Planului de afaceri și membrii supleanți</w:t>
      </w:r>
    </w:p>
    <w:p w:rsidR="00FD7832" w:rsidRDefault="009D776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Membrii Comisiei de avizare a Planului de afaceri vor fi persoanele, conform tabelului de mai jos:</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Membrii Comisiei de avizare: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1"/>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FD7832">
        <w:tc>
          <w:tcPr>
            <w:tcW w:w="464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Numele și prenumele</w:t>
            </w:r>
          </w:p>
        </w:tc>
        <w:tc>
          <w:tcPr>
            <w:tcW w:w="464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Specializarea</w:t>
            </w:r>
          </w:p>
        </w:tc>
      </w:tr>
      <w:tr w:rsidR="00FD7832">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Membrii supleanți ai Comisiei de avizare:</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2"/>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FD7832">
        <w:tc>
          <w:tcPr>
            <w:tcW w:w="464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Numele și prenumele</w:t>
            </w:r>
          </w:p>
        </w:tc>
        <w:tc>
          <w:tcPr>
            <w:tcW w:w="4644" w:type="dxa"/>
          </w:tcPr>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Specializarea</w:t>
            </w:r>
          </w:p>
        </w:tc>
      </w:tr>
      <w:tr w:rsidR="00FD7832">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D7832">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644" w:type="dxa"/>
          </w:tcPr>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Semnături, </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heading=h.hm1idxiz1zkq" w:colFirst="0" w:colLast="0"/>
      <w:bookmarkEnd w:id="1"/>
      <w:r>
        <w:rPr>
          <w:rFonts w:ascii="Times New Roman" w:eastAsia="Times New Roman" w:hAnsi="Times New Roman" w:cs="Times New Roman"/>
          <w:color w:val="000000"/>
          <w:sz w:val="24"/>
          <w:szCs w:val="24"/>
        </w:rPr>
        <w:t>Data, ....................................................</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Anexa 5</w:t>
      </w: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Declaraţie pe propria răspundere</w:t>
      </w:r>
    </w:p>
    <w:p w:rsidR="00FD7832" w:rsidRDefault="00FD7832">
      <w:pPr>
        <w:spacing w:after="0" w:line="240" w:lineRule="auto"/>
        <w:jc w:val="center"/>
        <w:rPr>
          <w:rFonts w:ascii="Times New Roman" w:eastAsia="Times New Roman" w:hAnsi="Times New Roman" w:cs="Times New Roman"/>
          <w:sz w:val="24"/>
          <w:szCs w:val="24"/>
        </w:rPr>
      </w:pPr>
      <w:bookmarkStart w:id="2" w:name="bookmark=id.m3bywko2u6yp" w:colFirst="0" w:colLast="0"/>
      <w:bookmarkEnd w:id="2"/>
    </w:p>
    <w:p w:rsidR="00FD7832" w:rsidRDefault="00FD7832">
      <w:pPr>
        <w:spacing w:after="0" w:line="240" w:lineRule="auto"/>
        <w:jc w:val="both"/>
        <w:rPr>
          <w:rFonts w:ascii="Times New Roman" w:eastAsia="Times New Roman" w:hAnsi="Times New Roman" w:cs="Times New Roman"/>
          <w:b/>
          <w:sz w:val="24"/>
          <w:szCs w:val="24"/>
        </w:rPr>
      </w:pPr>
    </w:p>
    <w:p w:rsidR="00FD7832" w:rsidRDefault="00FD7832">
      <w:pPr>
        <w:spacing w:after="0" w:line="240" w:lineRule="auto"/>
        <w:rPr>
          <w:rFonts w:ascii="Times New Roman" w:eastAsia="Times New Roman" w:hAnsi="Times New Roman" w:cs="Times New Roman"/>
          <w:sz w:val="24"/>
          <w:szCs w:val="24"/>
        </w:rPr>
      </w:pPr>
    </w:p>
    <w:p w:rsidR="00FD7832" w:rsidRDefault="009D776C">
      <w:pPr>
        <w:spacing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Subsemnatul/Subsemnata        _____________________            legitimat(ă) cu CI/PASS seria ___________ Nr. ________________ eliberat de _____________________ la data de _____________, CNP _______________, domiciliat în localitatea ___________________, str. ________________, nr. _____, bl. ______, sc. _____, ap. _____, etaj _______ județul __________________, titularul Planului de afacere cu titlul_______________________________________________________________________ depus la sediul GAL în vederea avizării de către Comisia de avizare a Planurilor de afaceri, declar că la data întrunirii Comisiei mă voi prezenta pentru prezentarea și susținerea Planului de afacere și că voi lua la cunoștiință și voi accepta decizia Comisiei în legătură cu avizarea sau neavizarea Planului de afacere.  </w:t>
      </w:r>
    </w:p>
    <w:p w:rsidR="00FD7832" w:rsidRDefault="00FD7832">
      <w:pPr>
        <w:spacing w:after="0" w:line="240" w:lineRule="auto"/>
        <w:ind w:firstLine="720"/>
        <w:jc w:val="both"/>
        <w:rPr>
          <w:rFonts w:ascii="Times New Roman" w:eastAsia="Times New Roman" w:hAnsi="Times New Roman" w:cs="Times New Roman"/>
          <w:sz w:val="24"/>
          <w:szCs w:val="24"/>
        </w:rPr>
      </w:pPr>
    </w:p>
    <w:p w:rsidR="00FD7832" w:rsidRDefault="00FD7832">
      <w:pPr>
        <w:spacing w:after="0" w:line="240" w:lineRule="auto"/>
        <w:rPr>
          <w:rFonts w:ascii="Times New Roman" w:eastAsia="Times New Roman" w:hAnsi="Times New Roman" w:cs="Times New Roman"/>
          <w:sz w:val="24"/>
          <w:szCs w:val="24"/>
        </w:rPr>
      </w:pPr>
    </w:p>
    <w:p w:rsidR="00FD7832" w:rsidRDefault="009D7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Reprezentant</w:t>
      </w:r>
    </w:p>
    <w:p w:rsidR="00FD7832" w:rsidRDefault="009D77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(Nume/prenume)</w:t>
      </w:r>
    </w:p>
    <w:p w:rsidR="00FD7832" w:rsidRDefault="00FD7832">
      <w:pPr>
        <w:spacing w:after="0" w:line="240" w:lineRule="auto"/>
        <w:rPr>
          <w:rFonts w:ascii="Times New Roman" w:eastAsia="Times New Roman" w:hAnsi="Times New Roman" w:cs="Times New Roman"/>
          <w:sz w:val="20"/>
          <w:szCs w:val="20"/>
        </w:rPr>
      </w:pPr>
    </w:p>
    <w:p w:rsidR="00FD7832" w:rsidRDefault="009D7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D7832" w:rsidRDefault="00FD7832">
      <w:pPr>
        <w:spacing w:after="0" w:line="240" w:lineRule="auto"/>
        <w:rPr>
          <w:rFonts w:ascii="Times New Roman" w:eastAsia="Times New Roman" w:hAnsi="Times New Roman" w:cs="Times New Roman"/>
          <w:sz w:val="24"/>
          <w:szCs w:val="24"/>
        </w:rPr>
      </w:pPr>
    </w:p>
    <w:p w:rsidR="00FD7832" w:rsidRDefault="009D77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Semnatura…………………..</w:t>
      </w:r>
    </w:p>
    <w:p w:rsidR="00FD7832" w:rsidRDefault="00FD7832">
      <w:pPr>
        <w:spacing w:after="0" w:line="240" w:lineRule="auto"/>
        <w:rPr>
          <w:rFonts w:ascii="Times New Roman" w:eastAsia="Times New Roman" w:hAnsi="Times New Roman" w:cs="Times New Roman"/>
          <w:sz w:val="24"/>
          <w:szCs w:val="24"/>
        </w:rPr>
      </w:pPr>
    </w:p>
    <w:p w:rsidR="00FD7832" w:rsidRDefault="009D776C">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 </w:t>
      </w:r>
    </w:p>
    <w:p w:rsidR="00FD7832" w:rsidRDefault="00FD7832">
      <w:pPr>
        <w:spacing w:after="0" w:line="240" w:lineRule="auto"/>
        <w:rPr>
          <w:rFonts w:ascii="Times New Roman" w:eastAsia="Times New Roman" w:hAnsi="Times New Roman" w:cs="Times New Roman"/>
          <w:sz w:val="24"/>
          <w:szCs w:val="24"/>
        </w:rPr>
      </w:pPr>
    </w:p>
    <w:p w:rsidR="00FD7832" w:rsidRDefault="00FD7832"/>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FD78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D7832" w:rsidRDefault="009D776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Anexa 6</w:t>
      </w:r>
    </w:p>
    <w:p w:rsidR="00FD7832" w:rsidRDefault="00FD7832">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FD7832" w:rsidRDefault="00FD7832">
      <w:pPr>
        <w:pBdr>
          <w:top w:val="nil"/>
          <w:left w:val="nil"/>
          <w:bottom w:val="nil"/>
          <w:right w:val="nil"/>
          <w:between w:val="nil"/>
        </w:pBdr>
        <w:tabs>
          <w:tab w:val="left" w:pos="1701"/>
          <w:tab w:val="left" w:pos="2552"/>
        </w:tabs>
        <w:spacing w:after="0" w:line="240" w:lineRule="auto"/>
        <w:jc w:val="center"/>
        <w:rPr>
          <w:rFonts w:ascii="Times New Roman" w:eastAsia="Times New Roman" w:hAnsi="Times New Roman" w:cs="Times New Roman"/>
          <w:b/>
          <w:smallCaps/>
          <w:color w:val="000000"/>
          <w:sz w:val="28"/>
          <w:szCs w:val="28"/>
        </w:rPr>
      </w:pPr>
    </w:p>
    <w:p w:rsidR="00FD7832" w:rsidRDefault="00FD7832">
      <w:pPr>
        <w:pBdr>
          <w:top w:val="nil"/>
          <w:left w:val="nil"/>
          <w:bottom w:val="nil"/>
          <w:right w:val="nil"/>
          <w:between w:val="nil"/>
        </w:pBdr>
        <w:tabs>
          <w:tab w:val="left" w:pos="1701"/>
          <w:tab w:val="left" w:pos="2552"/>
        </w:tabs>
        <w:spacing w:after="0" w:line="240" w:lineRule="auto"/>
        <w:jc w:val="center"/>
        <w:rPr>
          <w:rFonts w:ascii="Times New Roman" w:eastAsia="Times New Roman" w:hAnsi="Times New Roman" w:cs="Times New Roman"/>
          <w:b/>
          <w:smallCaps/>
          <w:color w:val="000000"/>
          <w:sz w:val="28"/>
          <w:szCs w:val="28"/>
        </w:rPr>
      </w:pPr>
    </w:p>
    <w:p w:rsidR="00FD7832" w:rsidRDefault="009D776C">
      <w:pPr>
        <w:pBdr>
          <w:top w:val="nil"/>
          <w:left w:val="nil"/>
          <w:bottom w:val="nil"/>
          <w:right w:val="nil"/>
          <w:between w:val="nil"/>
        </w:pBdr>
        <w:tabs>
          <w:tab w:val="left" w:pos="1701"/>
          <w:tab w:val="left" w:pos="2552"/>
        </w:tabs>
        <w:spacing w:after="0" w:line="24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declaraţie de disponibilitate</w:t>
      </w:r>
    </w:p>
    <w:p w:rsidR="00FD7832" w:rsidRDefault="009D776C">
      <w:pPr>
        <w:spacing w:line="360" w:lineRule="auto"/>
      </w:pPr>
      <w:r>
        <w:tab/>
      </w:r>
    </w:p>
    <w:p w:rsidR="00FD7832" w:rsidRDefault="00FD7832">
      <w:pPr>
        <w:spacing w:line="360" w:lineRule="auto"/>
        <w:rPr>
          <w:rFonts w:ascii="Times New Roman" w:eastAsia="Times New Roman" w:hAnsi="Times New Roman" w:cs="Times New Roman"/>
          <w:sz w:val="28"/>
          <w:szCs w:val="28"/>
        </w:rPr>
      </w:pPr>
    </w:p>
    <w:p w:rsidR="00FD7832" w:rsidRDefault="009D776C">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Subsemnatul(a)............................................................,</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domiciliat(ă) în loc. …......................................................, str. .……………..............................., nr. ........, bl. ........., et. ......, ap. .......,  județul ……………....................................., cod postal ......................, </w:t>
      </w:r>
    </w:p>
    <w:p w:rsidR="00FD7832" w:rsidRDefault="009D776C">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Prin prezenta îmi exprim disponibilitatea și acordul de a participa la …………………………................................................................……………….........................…………………………………………………………………….</w:t>
      </w:r>
    </w:p>
    <w:p w:rsidR="00FD7832" w:rsidRDefault="009D776C">
      <w:pPr>
        <w:tabs>
          <w:tab w:val="left" w:pos="1701"/>
        </w:tabs>
        <w:spacing w:before="120" w:after="12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Confirm că voi fi disponibil în perioada de avizare a Planului de afaceri şi mă angajez să fac parte din echipa de experţi numiți de către Consiliul de directori al Gal-lui.</w:t>
      </w:r>
    </w:p>
    <w:p w:rsidR="00FD7832" w:rsidRDefault="00FD7832">
      <w:pPr>
        <w:tabs>
          <w:tab w:val="left" w:pos="1701"/>
        </w:tabs>
        <w:spacing w:before="120" w:after="120" w:line="360" w:lineRule="auto"/>
        <w:jc w:val="both"/>
        <w:rPr>
          <w:rFonts w:ascii="Times New Roman" w:eastAsia="Times New Roman" w:hAnsi="Times New Roman" w:cs="Times New Roman"/>
          <w:sz w:val="28"/>
          <w:szCs w:val="28"/>
        </w:rPr>
      </w:pPr>
    </w:p>
    <w:p w:rsidR="00FD7832" w:rsidRDefault="009D776C">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Nume prenume, Semnătura </w:t>
      </w:r>
    </w:p>
    <w:p w:rsidR="00FD7832" w:rsidRDefault="009D776C">
      <w:pPr>
        <w:tabs>
          <w:tab w:val="left" w:pos="1701"/>
        </w:tabs>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r>
    </w:p>
    <w:p w:rsidR="00FD7832" w:rsidRDefault="00FD7832">
      <w:pPr>
        <w:tabs>
          <w:tab w:val="left" w:pos="1701"/>
        </w:tabs>
        <w:spacing w:before="120" w:after="120" w:line="360" w:lineRule="auto"/>
        <w:jc w:val="both"/>
        <w:rPr>
          <w:rFonts w:ascii="Times New Roman" w:eastAsia="Times New Roman" w:hAnsi="Times New Roman" w:cs="Times New Roman"/>
          <w:sz w:val="28"/>
          <w:szCs w:val="28"/>
        </w:rPr>
      </w:pPr>
    </w:p>
    <w:p w:rsidR="00FD7832" w:rsidRDefault="00FD7832">
      <w:pPr>
        <w:tabs>
          <w:tab w:val="left" w:pos="1701"/>
        </w:tabs>
        <w:spacing w:before="120" w:after="120" w:line="360" w:lineRule="auto"/>
        <w:jc w:val="both"/>
        <w:rPr>
          <w:rFonts w:ascii="Times New Roman" w:eastAsia="Times New Roman" w:hAnsi="Times New Roman" w:cs="Times New Roman"/>
          <w:sz w:val="28"/>
          <w:szCs w:val="28"/>
        </w:rPr>
      </w:pPr>
    </w:p>
    <w:p w:rsidR="00FD7832" w:rsidRDefault="009D776C">
      <w:pPr>
        <w:tabs>
          <w:tab w:val="left" w:pos="1701"/>
        </w:tabs>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w:t>
      </w:r>
    </w:p>
    <w:sectPr w:rsidR="00FD78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FE" w:rsidRDefault="00E40FFE" w:rsidP="00305B44">
      <w:pPr>
        <w:spacing w:after="0" w:line="240" w:lineRule="auto"/>
      </w:pPr>
      <w:r>
        <w:separator/>
      </w:r>
    </w:p>
  </w:endnote>
  <w:endnote w:type="continuationSeparator" w:id="0">
    <w:p w:rsidR="00E40FFE" w:rsidRDefault="00E40FFE" w:rsidP="0030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44" w:rsidRDefault="00305B4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44" w:rsidRDefault="00305B4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44" w:rsidRDefault="00305B4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FE" w:rsidRDefault="00E40FFE" w:rsidP="00305B44">
      <w:pPr>
        <w:spacing w:after="0" w:line="240" w:lineRule="auto"/>
      </w:pPr>
      <w:r>
        <w:separator/>
      </w:r>
    </w:p>
  </w:footnote>
  <w:footnote w:type="continuationSeparator" w:id="0">
    <w:p w:rsidR="00E40FFE" w:rsidRDefault="00E40FFE" w:rsidP="00305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44" w:rsidRDefault="00305B4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44" w:rsidRDefault="00305B44">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44" w:rsidRDefault="00305B4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292"/>
    <w:multiLevelType w:val="multilevel"/>
    <w:tmpl w:val="8C701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AC2752"/>
    <w:multiLevelType w:val="multilevel"/>
    <w:tmpl w:val="6CD6C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32"/>
    <w:rsid w:val="00305B44"/>
    <w:rsid w:val="004F50F2"/>
    <w:rsid w:val="005707B1"/>
    <w:rsid w:val="009D776C"/>
    <w:rsid w:val="00DE1E81"/>
    <w:rsid w:val="00E40FFE"/>
    <w:rsid w:val="00E653E2"/>
    <w:rsid w:val="00E705FC"/>
    <w:rsid w:val="00ED5B13"/>
    <w:rsid w:val="00FD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11044-9718-42B2-90D9-FFC5E39E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spacing w:before="240" w:after="60"/>
      <w:outlineLvl w:val="0"/>
    </w:pPr>
    <w:rPr>
      <w:b/>
      <w:sz w:val="32"/>
      <w:szCs w:val="32"/>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Nincstrkz">
    <w:name w:val="No Spacing"/>
    <w:uiPriority w:val="1"/>
    <w:qFormat/>
    <w:rsid w:val="002F0892"/>
    <w:rPr>
      <w:lang w:val="ro-RO"/>
    </w:rPr>
  </w:style>
  <w:style w:type="table" w:styleId="Rcsostblzat">
    <w:name w:val="Table Grid"/>
    <w:basedOn w:val="Normltblzat"/>
    <w:uiPriority w:val="59"/>
    <w:rsid w:val="009B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link w:val="BuborkszvegChar"/>
    <w:uiPriority w:val="99"/>
    <w:semiHidden/>
    <w:unhideWhenUsed/>
    <w:rsid w:val="00F85EA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F85EA9"/>
    <w:rPr>
      <w:rFonts w:ascii="Tahoma" w:hAnsi="Tahoma" w:cs="Tahoma"/>
      <w:sz w:val="16"/>
      <w:szCs w:val="16"/>
    </w:rPr>
  </w:style>
  <w:style w:type="paragraph" w:customStyle="1" w:styleId="Annexetitle">
    <w:name w:val="Annexe_title"/>
    <w:rsid w:val="00B37111"/>
    <w:pPr>
      <w:tabs>
        <w:tab w:val="left" w:pos="1701"/>
        <w:tab w:val="left" w:pos="2552"/>
      </w:tabs>
      <w:suppressAutoHyphens/>
      <w:spacing w:after="0" w:line="240" w:lineRule="auto"/>
      <w:jc w:val="center"/>
    </w:pPr>
    <w:rPr>
      <w:rFonts w:ascii="Times New Roman" w:hAnsi="Times New Roman"/>
      <w:caps/>
      <w:kern w:val="1"/>
      <w:lang w:eastAsia="ar-SA"/>
    </w:rPr>
  </w:style>
  <w:style w:type="character" w:customStyle="1" w:styleId="Cmsor1Char">
    <w:name w:val="Címsor 1 Char"/>
    <w:uiPriority w:val="9"/>
    <w:rsid w:val="00B37111"/>
    <w:rPr>
      <w:rFonts w:ascii="Calibri Light" w:eastAsia="Times New Roman" w:hAnsi="Calibri Light" w:cs="Times New Roman"/>
      <w:b/>
      <w:bCs/>
      <w:kern w:val="32"/>
      <w:sz w:val="32"/>
      <w:szCs w:val="32"/>
      <w:lang w:val="ro-RO" w:eastAsia="en-US"/>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fej">
    <w:name w:val="header"/>
    <w:basedOn w:val="Norml"/>
    <w:link w:val="lfejChar"/>
    <w:uiPriority w:val="99"/>
    <w:unhideWhenUsed/>
    <w:rsid w:val="00305B44"/>
    <w:pPr>
      <w:tabs>
        <w:tab w:val="center" w:pos="4680"/>
        <w:tab w:val="right" w:pos="9360"/>
      </w:tabs>
      <w:spacing w:after="0" w:line="240" w:lineRule="auto"/>
    </w:pPr>
  </w:style>
  <w:style w:type="character" w:customStyle="1" w:styleId="lfejChar">
    <w:name w:val="Élőfej Char"/>
    <w:basedOn w:val="Bekezdsalapbettpusa"/>
    <w:link w:val="lfej"/>
    <w:uiPriority w:val="99"/>
    <w:rsid w:val="00305B44"/>
  </w:style>
  <w:style w:type="paragraph" w:styleId="llb">
    <w:name w:val="footer"/>
    <w:basedOn w:val="Norml"/>
    <w:link w:val="llbChar"/>
    <w:uiPriority w:val="99"/>
    <w:unhideWhenUsed/>
    <w:rsid w:val="00305B44"/>
    <w:pPr>
      <w:tabs>
        <w:tab w:val="center" w:pos="4680"/>
        <w:tab w:val="right" w:pos="9360"/>
      </w:tabs>
      <w:spacing w:after="0" w:line="240" w:lineRule="auto"/>
    </w:pPr>
  </w:style>
  <w:style w:type="character" w:customStyle="1" w:styleId="llbChar">
    <w:name w:val="Élőláb Char"/>
    <w:basedOn w:val="Bekezdsalapbettpusa"/>
    <w:link w:val="llb"/>
    <w:uiPriority w:val="99"/>
    <w:rsid w:val="0030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G3zJjwkDkhqJcLYpyNXBtcbmg==">CgMxLjAyDmguaG0xaWR4aXoxemtxMg9pZC5tM2J5d2tvMnU2eXA4AHIhMURWNWVBWGFpTUhFQ3hkVGlYSGd4MUVBS2pKMjJjeUJo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9964</Characters>
  <Application>Microsoft Office Word</Application>
  <DocSecurity>0</DocSecurity>
  <Lines>83</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piku</dc:creator>
  <cp:lastModifiedBy>lazarregio@outlook.com</cp:lastModifiedBy>
  <cp:revision>2</cp:revision>
  <dcterms:created xsi:type="dcterms:W3CDTF">2025-08-19T11:41:00Z</dcterms:created>
  <dcterms:modified xsi:type="dcterms:W3CDTF">2025-08-19T11:41:00Z</dcterms:modified>
</cp:coreProperties>
</file>